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Name: </w:t>
        <w:tab/>
        <w:tab/>
        <w:t xml:space="preserve"> Khadija Parvaiz Butt</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Roll Number:</w:t>
        <w:tab/>
        <w:t xml:space="preserve"> MCSF19M001</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Subject: </w:t>
        <w:tab/>
        <w:tab/>
        <w:t xml:space="preserve"> Mobile Computing</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Github Account:</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First go to github website.</w:t>
      </w:r>
    </w:p>
    <w:p>
      <w:pPr>
        <w:numPr>
          <w:ilvl w:val="0"/>
          <w:numId w:val="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Now Create a new account</w:t>
      </w:r>
    </w:p>
    <w:p>
      <w:pPr>
        <w:spacing w:before="0" w:after="0" w:line="276"/>
        <w:ind w:right="0" w:left="0" w:firstLine="0"/>
        <w:jc w:val="left"/>
        <w:rPr>
          <w:rFonts w:ascii="Arial" w:hAnsi="Arial" w:cs="Arial" w:eastAsia="Arial"/>
          <w:color w:val="auto"/>
          <w:spacing w:val="0"/>
          <w:position w:val="0"/>
          <w:sz w:val="28"/>
          <w:shd w:fill="auto" w:val="clear"/>
        </w:rPr>
      </w:pPr>
      <w:r>
        <w:object w:dxaOrig="10285" w:dyaOrig="7248">
          <v:rect xmlns:o="urn:schemas-microsoft-com:office:office" xmlns:v="urn:schemas-microsoft-com:vml" id="rectole0000000000" style="width:514.250000pt;height:362.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Create Central Repository:</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Create the central Repository.</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8766" w:dyaOrig="3199">
          <v:rect xmlns:o="urn:schemas-microsoft-com:office:office" xmlns:v="urn:schemas-microsoft-com:vml" id="rectole0000000001" style="width:438.300000pt;height:159.9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Give a Unique Name to your 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10285" w:dyaOrig="6175">
          <v:rect xmlns:o="urn:schemas-microsoft-com:office:office" xmlns:v="urn:schemas-microsoft-com:vml" id="rectole0000000002" style="width:514.250000pt;height:308.7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Then a URL will be given to your unique 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10285" w:dyaOrig="5750">
          <v:rect xmlns:o="urn:schemas-microsoft-com:office:office" xmlns:v="urn:schemas-microsoft-com:vml" id="rectole0000000003" style="width:514.250000pt;height:287.5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Create Clone:</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git clone URLOfRepository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7289" w:dyaOrig="3401">
          <v:rect xmlns:o="urn:schemas-microsoft-com:office:office" xmlns:v="urn:schemas-microsoft-com:vml" id="rectole0000000004" style="width:364.450000pt;height:170.0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Add File/Folder:</w:t>
      </w:r>
    </w:p>
    <w:p>
      <w:pPr>
        <w:numPr>
          <w:ilvl w:val="0"/>
          <w:numId w:val="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To add file write command: git add fileName.extension</w:t>
      </w:r>
    </w:p>
    <w:p>
      <w:pPr>
        <w:numPr>
          <w:ilvl w:val="0"/>
          <w:numId w:val="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To add folder write: git add *</w:t>
      </w:r>
    </w:p>
    <w:p>
      <w:pPr>
        <w:spacing w:before="0" w:after="0" w:line="276"/>
        <w:ind w:right="0" w:left="720" w:firstLine="0"/>
        <w:jc w:val="left"/>
        <w:rPr>
          <w:rFonts w:ascii="Arial" w:hAnsi="Arial" w:cs="Arial" w:eastAsia="Arial"/>
          <w:color w:val="auto"/>
          <w:spacing w:val="0"/>
          <w:position w:val="0"/>
          <w:sz w:val="28"/>
          <w:shd w:fill="auto" w:val="clear"/>
        </w:rPr>
      </w:pPr>
      <w:r>
        <w:object w:dxaOrig="8220" w:dyaOrig="607">
          <v:rect xmlns:o="urn:schemas-microsoft-com:office:office" xmlns:v="urn:schemas-microsoft-com:vml" id="rectole0000000005" style="width:411.000000pt;height:30.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Commit:</w:t>
      </w:r>
    </w:p>
    <w:p>
      <w:pPr>
        <w:numPr>
          <w:ilvl w:val="0"/>
          <w:numId w:val="7"/>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Commits are self explaintry messages.</w:t>
      </w:r>
    </w:p>
    <w:p>
      <w:pPr>
        <w:numPr>
          <w:ilvl w:val="0"/>
          <w:numId w:val="7"/>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commit -m “message”</w:t>
      </w:r>
      <w:r>
        <w:object w:dxaOrig="7511" w:dyaOrig="1396">
          <v:rect xmlns:o="urn:schemas-microsoft-com:office:office" xmlns:v="urn:schemas-microsoft-com:vml" id="rectole0000000006" style="width:375.550000pt;height:69.8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Push:</w:t>
      </w:r>
    </w:p>
    <w:p>
      <w:pPr>
        <w:numPr>
          <w:ilvl w:val="0"/>
          <w:numId w:val="9"/>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After adding the folder/file in the local repository now we will push the local data to the central repository.</w:t>
      </w:r>
    </w:p>
    <w:p>
      <w:pPr>
        <w:numPr>
          <w:ilvl w:val="0"/>
          <w:numId w:val="9"/>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push</w:t>
      </w:r>
    </w:p>
    <w:p>
      <w:pPr>
        <w:spacing w:before="0" w:after="0" w:line="276"/>
        <w:ind w:right="0" w:left="720" w:firstLine="0"/>
        <w:jc w:val="left"/>
        <w:rPr>
          <w:rFonts w:ascii="Arial" w:hAnsi="Arial" w:cs="Arial" w:eastAsia="Arial"/>
          <w:color w:val="auto"/>
          <w:spacing w:val="0"/>
          <w:position w:val="0"/>
          <w:sz w:val="28"/>
          <w:shd w:fill="auto" w:val="clear"/>
        </w:rPr>
      </w:pPr>
      <w:r>
        <w:object w:dxaOrig="7410" w:dyaOrig="1194">
          <v:rect xmlns:o="urn:schemas-microsoft-com:office:office" xmlns:v="urn:schemas-microsoft-com:vml" id="rectole0000000007" style="width:370.500000pt;height:59.7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10953" w:dyaOrig="5062">
          <v:rect xmlns:o="urn:schemas-microsoft-com:office:office" xmlns:v="urn:schemas-microsoft-com:vml" id="rectole0000000008" style="width:547.650000pt;height:253.1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Online Edit File:</w:t>
      </w:r>
    </w:p>
    <w:p>
      <w:pPr>
        <w:spacing w:before="0" w:after="0" w:line="276"/>
        <w:ind w:right="0" w:left="0" w:firstLine="0"/>
        <w:jc w:val="left"/>
        <w:rPr>
          <w:rFonts w:ascii="Arial" w:hAnsi="Arial" w:cs="Arial" w:eastAsia="Arial"/>
          <w:color w:val="auto"/>
          <w:spacing w:val="0"/>
          <w:position w:val="0"/>
          <w:sz w:val="28"/>
          <w:shd w:fill="auto" w:val="clear"/>
        </w:rPr>
      </w:pPr>
      <w:r>
        <w:object w:dxaOrig="10285" w:dyaOrig="1963">
          <v:rect xmlns:o="urn:schemas-microsoft-com:office:office" xmlns:v="urn:schemas-microsoft-com:vml" id="rectole0000000009" style="width:514.250000pt;height:98.1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1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Use the above to edit online.</w:t>
      </w:r>
    </w:p>
    <w:p>
      <w:pPr>
        <w:numPr>
          <w:ilvl w:val="0"/>
          <w:numId w:val="1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Make changes now commit.</w:t>
      </w:r>
    </w:p>
    <w:p>
      <w:pPr>
        <w:spacing w:before="0" w:after="0" w:line="276"/>
        <w:ind w:right="0" w:left="0" w:firstLine="0"/>
        <w:jc w:val="left"/>
        <w:rPr>
          <w:rFonts w:ascii="Arial" w:hAnsi="Arial" w:cs="Arial" w:eastAsia="Arial"/>
          <w:color w:val="auto"/>
          <w:spacing w:val="0"/>
          <w:position w:val="0"/>
          <w:sz w:val="28"/>
          <w:shd w:fill="auto" w:val="clear"/>
        </w:rPr>
      </w:pPr>
      <w:r>
        <w:object w:dxaOrig="10285" w:dyaOrig="5142">
          <v:rect xmlns:o="urn:schemas-microsoft-com:office:office" xmlns:v="urn:schemas-microsoft-com:vml" id="rectole0000000010" style="width:514.250000pt;height:257.1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Make changes in local repository:</w:t>
      </w:r>
    </w:p>
    <w:p>
      <w:pPr>
        <w:numPr>
          <w:ilvl w:val="0"/>
          <w:numId w:val="1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pull</w:t>
      </w:r>
    </w:p>
    <w:p>
      <w:pPr>
        <w:spacing w:before="0" w:after="0" w:line="276"/>
        <w:ind w:right="0" w:left="0" w:firstLine="0"/>
        <w:jc w:val="left"/>
        <w:rPr>
          <w:rFonts w:ascii="Arial" w:hAnsi="Arial" w:cs="Arial" w:eastAsia="Arial"/>
          <w:color w:val="auto"/>
          <w:spacing w:val="0"/>
          <w:position w:val="0"/>
          <w:sz w:val="22"/>
          <w:shd w:fill="auto" w:val="clear"/>
        </w:rPr>
      </w:pPr>
      <w:r>
        <w:object w:dxaOrig="8018" w:dyaOrig="3482">
          <v:rect xmlns:o="urn:schemas-microsoft-com:office:office" xmlns:v="urn:schemas-microsoft-com:vml" id="rectole0000000011" style="width:400.900000pt;height:174.1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Andriod:</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Install the Andriod studio and intall and the packeges.</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0265" w:dyaOrig="5729">
          <v:rect xmlns:o="urn:schemas-microsoft-com:office:office" xmlns:v="urn:schemas-microsoft-com:vml" id="rectole0000000012" style="width:513.250000pt;height:286.4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Select the Empty Activity.</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select the name for your activity.</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265" w:dyaOrig="5831">
          <v:rect xmlns:o="urn:schemas-microsoft-com:office:office" xmlns:v="urn:schemas-microsoft-com:vml" id="rectole0000000013" style="width:513.250000pt;height:291.5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br/>
        <w:t xml:space="preserve">It will generat 2 files, MainActivity.java and MainActivity.XML.</w:t>
      </w:r>
    </w:p>
    <w:p>
      <w:pPr>
        <w:spacing w:before="0" w:after="0" w:line="240"/>
        <w:ind w:right="0" w:left="0" w:firstLine="0"/>
        <w:jc w:val="left"/>
        <w:rPr>
          <w:rFonts w:ascii="Arial" w:hAnsi="Arial" w:cs="Arial" w:eastAsia="Arial"/>
          <w:color w:val="auto"/>
          <w:spacing w:val="0"/>
          <w:position w:val="0"/>
          <w:sz w:val="24"/>
          <w:shd w:fill="auto" w:val="clear"/>
        </w:rPr>
      </w:pPr>
      <w:r>
        <w:object w:dxaOrig="8281" w:dyaOrig="8443">
          <v:rect xmlns:o="urn:schemas-microsoft-com:office:office" xmlns:v="urn:schemas-microsoft-com:vml" id="rectole0000000014" style="width:414.050000pt;height:422.1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code will be written in .JAVA file and and the design will be in .xml file.</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the side of xl file tyhe design view is availble. You can dragg and drop the objects from the palette.</w:t>
      </w:r>
    </w:p>
    <w:p>
      <w:pPr>
        <w:spacing w:before="0" w:after="0" w:line="240"/>
        <w:ind w:right="0" w:left="0" w:firstLine="0"/>
        <w:jc w:val="left"/>
        <w:rPr>
          <w:rFonts w:ascii="Arial" w:hAnsi="Arial" w:cs="Arial" w:eastAsia="Arial"/>
          <w:color w:val="auto"/>
          <w:spacing w:val="0"/>
          <w:position w:val="0"/>
          <w:sz w:val="24"/>
          <w:shd w:fill="auto" w:val="clear"/>
        </w:rPr>
      </w:pPr>
      <w:r>
        <w:object w:dxaOrig="10265" w:dyaOrig="5709">
          <v:rect xmlns:o="urn:schemas-microsoft-com:office:office" xmlns:v="urn:schemas-microsoft-com:vml" id="rectole0000000015" style="width:513.250000pt;height:285.4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ViewGroups/Views:</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THe view objects are also called </w:t>
      </w:r>
      <w:r>
        <w:rPr>
          <w:rFonts w:ascii="Arial" w:hAnsi="Arial" w:cs="Arial" w:eastAsia="Arial"/>
          <w:b/>
          <w:color w:val="auto"/>
          <w:spacing w:val="0"/>
          <w:position w:val="0"/>
          <w:sz w:val="24"/>
          <w:shd w:fill="auto" w:val="clear"/>
        </w:rPr>
        <w:t xml:space="preserve">Widgets </w:t>
      </w:r>
      <w:r>
        <w:rPr>
          <w:rFonts w:ascii="Arial" w:hAnsi="Arial" w:cs="Arial" w:eastAsia="Arial"/>
          <w:color w:val="auto"/>
          <w:spacing w:val="0"/>
          <w:position w:val="0"/>
          <w:sz w:val="24"/>
          <w:shd w:fill="auto" w:val="clear"/>
        </w:rPr>
        <w:t xml:space="preserve"> And ViewGroups are aslo called </w:t>
      </w:r>
      <w:r>
        <w:rPr>
          <w:rFonts w:ascii="Arial" w:hAnsi="Arial" w:cs="Arial" w:eastAsia="Arial"/>
          <w:b/>
          <w:color w:val="auto"/>
          <w:spacing w:val="0"/>
          <w:position w:val="0"/>
          <w:sz w:val="24"/>
          <w:shd w:fill="auto" w:val="clear"/>
        </w:rPr>
        <w:t xml:space="preserve">Layouts.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There are 2 types of layouts. ONe layout is Constraint Layout and other is Linear layout. In linera layout the objects that you choose from the palette are placed side by side. It's orientation can be vertical or horizontal.</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By default layout is constraint layout but you can also add a new layout by following the steps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265" w:dyaOrig="8341">
          <v:rect xmlns:o="urn:schemas-microsoft-com:office:office" xmlns:v="urn:schemas-microsoft-com:vml" id="rectole0000000016" style="width:513.250000pt;height:417.0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If there are more than 1 layouts in the same project then you have to specify in the MainActivity.java which layout to execute.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265" w:dyaOrig="4920">
          <v:rect xmlns:o="urn:schemas-microsoft-com:office:office" xmlns:v="urn:schemas-microsoft-com:vml" id="rectole0000000017" style="width:513.250000pt;height:246.0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265" w:dyaOrig="3968">
          <v:rect xmlns:o="urn:schemas-microsoft-com:office:office" xmlns:v="urn:schemas-microsoft-com:vml" id="rectole0000000018" style="width:513.250000pt;height:198.4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Function Against buttons:</w:t>
      </w:r>
    </w:p>
    <w:p>
      <w:pPr>
        <w:spacing w:before="0" w:after="0" w:line="240"/>
        <w:ind w:right="0" w:left="0" w:firstLine="0"/>
        <w:jc w:val="left"/>
        <w:rPr>
          <w:rFonts w:ascii="Arial" w:hAnsi="Arial" w:cs="Arial" w:eastAsia="Arial"/>
          <w:color w:val="auto"/>
          <w:spacing w:val="0"/>
          <w:position w:val="0"/>
          <w:sz w:val="24"/>
          <w:shd w:fill="auto" w:val="clear"/>
        </w:rPr>
      </w:pPr>
      <w:r>
        <w:object w:dxaOrig="10144" w:dyaOrig="4008">
          <v:rect xmlns:o="urn:schemas-microsoft-com:office:office" xmlns:v="urn:schemas-microsoft-com:vml" id="rectole0000000019" style="width:507.200000pt;height:200.4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144" w:dyaOrig="4292">
          <v:rect xmlns:o="urn:schemas-microsoft-com:office:office" xmlns:v="urn:schemas-microsoft-com:vml" id="rectole0000000020" style="width:507.200000pt;height:214.6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SS from mobile.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Define string Resouerces: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Instead of using hard coded strings we should add string resources</w:t>
      </w:r>
    </w:p>
    <w:p>
      <w:pPr>
        <w:spacing w:before="0" w:after="0" w:line="240"/>
        <w:ind w:right="0" w:left="0" w:firstLine="0"/>
        <w:jc w:val="left"/>
        <w:rPr>
          <w:rFonts w:ascii="Arial" w:hAnsi="Arial" w:cs="Arial" w:eastAsia="Arial"/>
          <w:color w:val="auto"/>
          <w:spacing w:val="0"/>
          <w:position w:val="0"/>
          <w:sz w:val="24"/>
          <w:shd w:fill="auto" w:val="clear"/>
        </w:rPr>
      </w:pPr>
      <w:r>
        <w:object w:dxaOrig="10022" w:dyaOrig="5567">
          <v:rect xmlns:o="urn:schemas-microsoft-com:office:office" xmlns:v="urn:schemas-microsoft-com:vml" id="rectole0000000021" style="width:501.100000pt;height:278.3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022" w:dyaOrig="4818">
          <v:rect xmlns:o="urn:schemas-microsoft-com:office:office" xmlns:v="urn:schemas-microsoft-com:vml" id="rectole0000000022" style="width:501.100000pt;height:240.9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write the onCall functions fror the views and it will give the warning that this function is not implemented in mainActivity.java but you can implement it as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022" w:dyaOrig="5588">
          <v:rect xmlns:o="urn:schemas-microsoft-com:office:office" xmlns:v="urn:schemas-microsoft-com:vml" id="rectole0000000023" style="width:501.100000pt;height:279.4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Intents:</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To change the position of any view on the screen while using Constraint layout you can use the  margin bellow: </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0022" w:dyaOrig="3887">
          <v:rect xmlns:o="urn:schemas-microsoft-com:office:office" xmlns:v="urn:schemas-microsoft-com:vml" id="rectole0000000024" style="width:501.100000pt;height:194.3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Implicit Intents:</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Write code for Implicit intent in which we do not specify the name of any activity which will be open but we just pass the data and data is open on the platformm accordingly. For example in the example beloe the ACTION_DIAL wee open the given phone number in dialer and ACTION_VIEW will open the given URL in browser.</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1743" w:dyaOrig="7268">
          <v:rect xmlns:o="urn:schemas-microsoft-com:office:office" xmlns:v="urn:schemas-microsoft-com:vml" id="rectole0000000025" style="width:587.150000pt;height:363.4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Explicit Intents:</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use explicit intents we have to add at least two MainActivity.java in our project. ANd you can add new activity by following the SS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0022" w:dyaOrig="5244">
          <v:rect xmlns:o="urn:schemas-microsoft-com:office:office" xmlns:v="urn:schemas-microsoft-com:vml" id="rectole0000000026" style="width:501.100000pt;height:262.2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make second activity the "Launcher" do the following:</w:t>
        <w:br/>
      </w:r>
      <w:r>
        <w:object w:dxaOrig="10022" w:dyaOrig="5021">
          <v:rect xmlns:o="urn:schemas-microsoft-com:office:office" xmlns:v="urn:schemas-microsoft-com:vml" id="rectole0000000027" style="width:501.100000pt;height:251.0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make a button in other activity and name that button MoveActivity using </w: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string resoources. As shown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2047" w:dyaOrig="8402">
          <v:rect xmlns:o="urn:schemas-microsoft-com:office:office" xmlns:v="urn:schemas-microsoft-com:vml" id="rectole0000000028" style="width:602.350000pt;height:420.1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4"/>
          <w:shd w:fill="auto" w:val="clear"/>
        </w:rPr>
        <w:t xml:space="preserve">The code in mainActivity2.xml is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2755" w:dyaOrig="7532">
          <v:rect xmlns:o="urn:schemas-microsoft-com:office:office" xmlns:v="urn:schemas-microsoft-com:vml" id="rectole0000000029" style="width:637.750000pt;height:376.6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4"/>
          <w:shd w:fill="auto" w:val="clear"/>
        </w:rPr>
        <w:t xml:space="preserve">The code in mainActivity2.java is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885" w:dyaOrig="7511">
          <v:rect xmlns:o="urn:schemas-microsoft-com:office:office" xmlns:v="urn:schemas-microsoft-com:vml" id="rectole0000000030" style="width:594.250000pt;height:375.5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List View:</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Android </w:t>
      </w:r>
      <w:r>
        <w:rPr>
          <w:rFonts w:ascii="Arial" w:hAnsi="Arial" w:cs="Arial" w:eastAsia="Arial"/>
          <w:b/>
          <w:color w:val="auto"/>
          <w:spacing w:val="0"/>
          <w:position w:val="0"/>
          <w:sz w:val="24"/>
          <w:shd w:fill="auto" w:val="clear"/>
        </w:rPr>
        <w:t xml:space="preserve">ListView</w:t>
      </w:r>
      <w:r>
        <w:rPr>
          <w:rFonts w:ascii="Arial" w:hAnsi="Arial" w:cs="Arial" w:eastAsia="Arial"/>
          <w:color w:val="auto"/>
          <w:spacing w:val="0"/>
          <w:position w:val="0"/>
          <w:sz w:val="24"/>
          <w:shd w:fill="auto" w:val="clear"/>
        </w:rPr>
        <w:t xml:space="preserve"> is a view which groups several items and display them in vertical scrollable list. The list items are automatically inserted to the list using an Adapter that pulls content from a source such as an array or database.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 </w:t>
      </w:r>
      <w:r>
        <w:rPr>
          <w:rFonts w:ascii="Arial" w:hAnsi="Arial" w:cs="Arial" w:eastAsia="Arial"/>
          <w:b/>
          <w:color w:val="auto"/>
          <w:spacing w:val="0"/>
          <w:position w:val="0"/>
          <w:sz w:val="24"/>
          <w:shd w:fill="auto" w:val="clear"/>
        </w:rPr>
        <w:t xml:space="preserve">Adapter</w:t>
      </w:r>
      <w:r>
        <w:rPr>
          <w:rFonts w:ascii="Arial" w:hAnsi="Arial" w:cs="Arial" w:eastAsia="Arial"/>
          <w:color w:val="auto"/>
          <w:spacing w:val="0"/>
          <w:position w:val="0"/>
          <w:sz w:val="24"/>
          <w:shd w:fill="auto" w:val="clear"/>
        </w:rPr>
        <w:t xml:space="preserve"> gets data from source like array or database and add in list view.</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object w:dxaOrig="11682" w:dyaOrig="6863">
          <v:rect xmlns:o="urn:schemas-microsoft-com:office:office" xmlns:v="urn:schemas-microsoft-com:vml" id="rectole0000000031" style="width:584.100000pt;height:343.1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data in list using the PlainText View:</w:t>
      </w:r>
    </w:p>
    <w:p>
      <w:pPr>
        <w:spacing w:before="0" w:after="0" w:line="240"/>
        <w:ind w:right="0" w:left="0" w:firstLine="0"/>
        <w:jc w:val="left"/>
        <w:rPr>
          <w:rFonts w:ascii="Arial" w:hAnsi="Arial" w:cs="Arial" w:eastAsia="Arial"/>
          <w:color w:val="auto"/>
          <w:spacing w:val="0"/>
          <w:position w:val="0"/>
          <w:sz w:val="24"/>
          <w:shd w:fill="auto" w:val="clear"/>
        </w:rPr>
      </w:pPr>
      <w:r>
        <w:object w:dxaOrig="11682" w:dyaOrig="6965">
          <v:rect xmlns:o="urn:schemas-microsoft-com:office:office" xmlns:v="urn:schemas-microsoft-com:vml" id="rectole0000000032" style="width:584.100000pt;height:348.2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data in the list by clicking on button:</w:t>
      </w:r>
    </w:p>
    <w:p>
      <w:pPr>
        <w:spacing w:before="0" w:after="0" w:line="240"/>
        <w:ind w:right="0" w:left="0" w:firstLine="0"/>
        <w:jc w:val="left"/>
        <w:rPr>
          <w:rFonts w:ascii="Arial" w:hAnsi="Arial" w:cs="Arial" w:eastAsia="Arial"/>
          <w:color w:val="auto"/>
          <w:spacing w:val="0"/>
          <w:position w:val="0"/>
          <w:sz w:val="24"/>
          <w:shd w:fill="auto" w:val="clear"/>
        </w:rPr>
      </w:pPr>
      <w:r>
        <w:object w:dxaOrig="12249" w:dyaOrig="6722">
          <v:rect xmlns:o="urn:schemas-microsoft-com:office:office" xmlns:v="urn:schemas-microsoft-com:vml" id="rectole0000000033" style="width:612.450000pt;height:336.1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900" w:dyaOrig="5507">
          <v:rect xmlns:o="urn:schemas-microsoft-com:office:office" xmlns:v="urn:schemas-microsoft-com:vml" id="rectole0000000034" style="width:495.000000pt;height:275.3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Outpun on SS in mobile</w: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To see the position of item in an adapter. And to Sort the items of adapter alphabetically.</w:t>
      </w:r>
    </w:p>
    <w:p>
      <w:pPr>
        <w:spacing w:before="0" w:after="0" w:line="240"/>
        <w:ind w:right="0" w:left="0" w:firstLine="0"/>
        <w:jc w:val="left"/>
        <w:rPr>
          <w:rFonts w:ascii="Arial" w:hAnsi="Arial" w:cs="Arial" w:eastAsia="Arial"/>
          <w:color w:val="auto"/>
          <w:spacing w:val="0"/>
          <w:position w:val="0"/>
          <w:sz w:val="28"/>
          <w:shd w:fill="auto" w:val="clear"/>
        </w:rPr>
      </w:pPr>
      <w:r>
        <w:object w:dxaOrig="12370" w:dyaOrig="5993">
          <v:rect xmlns:o="urn:schemas-microsoft-com:office:office" xmlns:v="urn:schemas-microsoft-com:vml" id="rectole0000000035" style="width:618.500000pt;height:299.6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textView the NAme text was shown automatically, to show the hint of entering name in that view do the following:</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358" w:dyaOrig="6965">
          <v:rect xmlns:o="urn:schemas-microsoft-com:office:office" xmlns:v="urn:schemas-microsoft-com:vml" id="rectole0000000036" style="width:567.900000pt;height:348.2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Move Data From 1 activity to other:</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As we have seen that we use intents to move the activities, but now we want to move the data beteewn activities so we have to use intents in different way as below:</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send data from one activity to other we have to have more than one activity. Ao we will add a new activity in our project:</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2229" w:dyaOrig="6944">
          <v:rect xmlns:o="urn:schemas-microsoft-com:office:office" xmlns:v="urn:schemas-microsoft-com:vml" id="rectole0000000037" style="width:611.450000pt;height:347.2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activity one, we will write log.d for the item that we will select from the array list and then we will send that i'th element to the other activity through intent:</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2695" w:dyaOrig="6357">
          <v:rect xmlns:o="urn:schemas-microsoft-com:office:office" xmlns:v="urn:schemas-microsoft-com:vml" id="rectole0000000038" style="width:634.750000pt;height:317.8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activity 2 you will receive the intent along with data: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3363" w:dyaOrig="6742">
          <v:rect xmlns:o="urn:schemas-microsoft-com:office:office" xmlns:v="urn:schemas-microsoft-com:vml" id="rectole0000000039" style="width:668.150000pt;height:337.1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Android Animation:</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First of all make a new project and copy the images you want to use in your project, res-&gt; drawables-&gt; paste image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3585" w:dyaOrig="6519">
          <v:rect xmlns:o="urn:schemas-microsoft-com:office:office" xmlns:v="urn:schemas-microsoft-com:vml" id="rectole0000000040" style="width:679.250000pt;height:325.9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Go to mainActivity.xml file and add an ImageView-&gt; select the image from the project file that you just copied in the project.</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779" w:dyaOrig="3907">
          <v:rect xmlns:o="urn:schemas-microsoft-com:office:office" xmlns:v="urn:schemas-microsoft-com:vml" id="rectole0000000041" style="width:488.950000pt;height:195.3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do simple animations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3079" w:dyaOrig="7126">
          <v:rect xmlns:o="urn:schemas-microsoft-com:office:office" xmlns:v="urn:schemas-microsoft-com:vml" id="rectole0000000042" style="width:653.950000pt;height:356.3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vedio animation, select another activity and add VideoView in the xml file . Now add the raw directory in res folder by following the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779" w:dyaOrig="3847">
          <v:rect xmlns:o="urn:schemas-microsoft-com:office:office" xmlns:v="urn:schemas-microsoft-com:vml" id="rectole0000000043" style="width:488.950000pt;height:192.3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Name this directory as "raw", now copy the vedio you want to use in your project and paste in this directory</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ArrayList Part3:</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this project we will use use a seekbar on the xml file and set its mmax limit and implemment the onProgress function.</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298" w:dyaOrig="5790">
          <v:rect xmlns:o="urn:schemas-microsoft-com:office:office" xmlns:v="urn:schemas-microsoft-com:vml" id="rectole0000000044" style="width:564.900000pt;height:289.5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set the position on the screen.</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And assign id to the seek bar</w:t>
      </w:r>
      <w:r>
        <w:rPr>
          <w:rFonts w:ascii="Arial" w:hAnsi="Arial" w:cs="Arial" w:eastAsia="Arial"/>
          <w:color w:val="auto"/>
          <w:spacing w:val="0"/>
          <w:position w:val="0"/>
          <w:sz w:val="28"/>
          <w:shd w:fill="auto" w:val="clear"/>
        </w:rPr>
        <w:t xml:space="preserve">.</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Click in the inner side of the layput to make it wrap constraint. To show the seekbar on complete width of device.</w:t>
      </w:r>
    </w:p>
    <w:p>
      <w:pPr>
        <w:spacing w:before="0" w:after="0" w:line="240"/>
        <w:ind w:right="0" w:left="0" w:firstLine="0"/>
        <w:jc w:val="left"/>
        <w:rPr>
          <w:rFonts w:ascii="Arial" w:hAnsi="Arial" w:cs="Arial" w:eastAsia="Arial"/>
          <w:color w:val="auto"/>
          <w:spacing w:val="0"/>
          <w:position w:val="0"/>
          <w:sz w:val="24"/>
          <w:shd w:fill="auto" w:val="clear"/>
        </w:rPr>
      </w:pPr>
      <w:r>
        <w:object w:dxaOrig="11378" w:dyaOrig="6155">
          <v:rect xmlns:o="urn:schemas-microsoft-com:office:office" xmlns:v="urn:schemas-microsoft-com:vml" id="rectole0000000045" style="width:568.900000pt;height:307.7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we want to set the max limimt of the seekbar.</w:t>
      </w:r>
    </w:p>
    <w:p>
      <w:pPr>
        <w:spacing w:before="0" w:after="0" w:line="240"/>
        <w:ind w:right="0" w:left="0" w:firstLine="0"/>
        <w:jc w:val="left"/>
        <w:rPr>
          <w:rFonts w:ascii="Arial" w:hAnsi="Arial" w:cs="Arial" w:eastAsia="Arial"/>
          <w:color w:val="auto"/>
          <w:spacing w:val="0"/>
          <w:position w:val="0"/>
          <w:sz w:val="24"/>
          <w:shd w:fill="auto" w:val="clear"/>
        </w:rPr>
      </w:pPr>
      <w:r>
        <w:object w:dxaOrig="11784" w:dyaOrig="6519">
          <v:rect xmlns:o="urn:schemas-microsoft-com:office:office" xmlns:v="urn:schemas-microsoft-com:vml" id="rectole0000000046" style="width:589.200000pt;height:325.9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To implement the concept of SqlLite:</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The android.database.sqlite.SQLiteOpenHelper class is used for database creation and version management. For performing any database operation, you have to provide the implementation of onCreate() and onUpgrade() methods of SQLiteOpenHelper class.</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1743" w:dyaOrig="5446">
          <v:rect xmlns:o="urn:schemas-microsoft-com:office:office" xmlns:v="urn:schemas-microsoft-com:vml" id="rectole0000000047" style="width:587.150000pt;height:272.3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Drawer Nevigator:</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NavigationUI contains methods that automatically update content in your top app bar as users navigate through your app. For example, NavigationUI uses the destination labels from your navigation graph to keep the title of the top app bar up-to-date.</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When using NavigationUI with the top app bar implementations discussed below, the label you attach to destinations can be automatically populated from the arguments provided to the destination by using the format of {argName} in your label.</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NavigationUI provides support for the following top app bar types:</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Toolbar</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CollapsingToolbarLayout</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ActionBar</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For more information on app bars, see Set up the app bar.</w:t>
      </w:r>
    </w:p>
    <w:p>
      <w:pPr>
        <w:spacing w:before="0" w:after="0" w:line="276"/>
        <w:ind w:right="0" w:left="0" w:firstLine="0"/>
        <w:jc w:val="left"/>
        <w:rPr>
          <w:rFonts w:ascii="Arial" w:hAnsi="Arial" w:cs="Arial" w:eastAsia="Arial"/>
          <w:b/>
          <w:color w:val="auto"/>
          <w:spacing w:val="0"/>
          <w:position w:val="0"/>
          <w:sz w:val="26"/>
          <w:shd w:fill="auto" w:val="clear"/>
        </w:rPr>
      </w:pPr>
      <w:r>
        <w:rPr>
          <w:rFonts w:ascii="Arial" w:hAnsi="Arial" w:cs="Arial" w:eastAsia="Arial"/>
          <w:b/>
          <w:color w:val="auto"/>
          <w:spacing w:val="0"/>
          <w:position w:val="0"/>
          <w:sz w:val="26"/>
          <w:shd w:fill="auto" w:val="clear"/>
        </w:rPr>
        <w:t xml:space="preserve">AppBarConfiguration:</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NavigationUI uses an AppBarConfiguration object to manage the behavior of the Navigation button in the upper-left corner of your app's display area. The Navigation button’s behavior changes depending on whether the user is at a top-level destination.</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top-level destination is the root, or highest level destination, in a set of hierarchically-related destinations. Top-level destinations do not display an Up button in the top app bar because there is no higher level destination. By default, the start destination of your app is the only top-level destination.</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When the user is at a top-level destination, the Navigation button becomes a drawer icon  if the destination uses a DrawerLayout. If the destination doesn't use a DrawerLayout, the Navigation button is hidden. When the user is on any other destination, the Navigation button appears as an Up button . To configure the Navigation button using only the start destination as the top-level destination, create an AppBarConfiguration object.</w:t>
      </w:r>
    </w:p>
    <w:p>
      <w:pPr>
        <w:spacing w:before="0" w:after="0" w:line="276"/>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Dialog Box:</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dialog is a small window that prompts the user to make a decision or enter additional information. A dialog does not fill the screen and is normally used for modal events that require users to take an action before they can proceed. </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How to Create a Dialog Fragment:</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You can accomplish a wide variety of dialog design including custom layouts and those described in the Dialogs design guide by extending DialogFragment and creating a AlertDialog in the </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onCreateDialog() callback method.</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8"/>
          <w:shd w:fill="auto" w:val="clear"/>
        </w:rPr>
      </w:pPr>
      <w:r>
        <w:rPr>
          <w:rFonts w:ascii="Arial" w:hAnsi="Arial" w:cs="Arial" w:eastAsia="Arial"/>
          <w:color w:val="auto"/>
          <w:spacing w:val="0"/>
          <w:position w:val="0"/>
          <w:sz w:val="24"/>
          <w:shd w:fill="auto" w:val="clear"/>
        </w:rPr>
        <w:t xml:space="preserve">For example, here's a basic AlertDialog that's managed within a DialogFragment:</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2"/>
          <w:shd w:fill="auto" w:val="clear"/>
        </w:rPr>
      </w:pPr>
      <w:r>
        <w:object w:dxaOrig="10164" w:dyaOrig="5648">
          <v:rect xmlns:o="urn:schemas-microsoft-com:office:office" xmlns:v="urn:schemas-microsoft-com:vml" id="rectole0000000048" style="width:508.200000pt;height:282.4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Recycler View:</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RecyclerView is the ViewGroup that contains the views corresponding to your data. It's a view itself, so you add RecyclerView into your layout the way you would add any other UI element.</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Each individual element in the list is defined by a view holder object. When the view holder is created, it doesn't have any data associated with it. After the view holder is created, the RecyclerView binds it to its data. You define the view holder by extending RecyclerView.ViewHolder.</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RecyclerView requests those views, and binds the views to their data, by calling methods in the adapter. You define the adapter by extending RecyclerView.Adapter.</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The layout manager arranges the individual elements in your list. You can use one of the layout managers provided by the RecyclerView library, or you can define your own. Layout managers are all based on the library's LayoutManager abstract class.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Using the RecyclerView:</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Using a RecyclerView has the following key steps:</w:t>
      </w:r>
    </w:p>
    <w:p>
      <w:pPr>
        <w:spacing w:before="0" w:after="0" w:line="240"/>
        <w:ind w:right="0" w:left="0" w:firstLine="0"/>
        <w:jc w:val="left"/>
        <w:rPr>
          <w:rFonts w:ascii="Arial" w:hAnsi="Arial" w:cs="Arial" w:eastAsia="Arial"/>
          <w:color w:val="auto"/>
          <w:spacing w:val="0"/>
          <w:position w:val="0"/>
          <w:sz w:val="24"/>
          <w:shd w:fill="auto" w:val="clear"/>
        </w:rPr>
      </w:pP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Add RecyclerView AndroidX library to the Gradle build file</w:t>
      </w: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Define a model class to use as the data source</w:t>
      </w: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Add a RecyclerView to your activity to display the items</w:t>
      </w: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Create a custom row layout XML file to visualize the item</w:t>
      </w: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Create a RecyclerView.Adapter and ViewHolder to render the item</w:t>
      </w: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Bind the adapter to the data source to populate the RecyclerView</w:t>
      </w:r>
    </w:p>
    <w:p>
      <w:pPr>
        <w:numPr>
          <w:ilvl w:val="0"/>
          <w:numId w:val="3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steps are explained in more detail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318" w:dyaOrig="6803">
          <v:rect xmlns:o="urn:schemas-microsoft-com:office:office" xmlns:v="urn:schemas-microsoft-com:vml" id="rectole0000000049" style="width:565.900000pt;height:340.15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Recyclerview.Adapter:</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public class ContactsAdapter extends</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RecyclerView.Adapter&lt;ContactsAdapter.ViewHolder&gt; {</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 Provide a direct reference to each of the views within a data item</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 Used to cache the views within the item layout for fast access</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public class ViewHolder extends RecyclerView.ViewHolder {</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 Your holder should contain a member variable</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 for any view that will be set as you render a row</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public TextView nameTextView;</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public Button messageButton;</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 We also create a constructor that accepts the entire item row</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 and does the view lookups to find each subview</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public ViewHolder(View itemView) {</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 Stores the itemView in a public final member variable that can be used</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 to access the context from any ViewHolder instance.</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super(itemView);</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nameTextView = (TextView) itemView.findViewById(R.id.contact_name);</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messageButton = (Button) itemView.findViewById(R.id.message_button);</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t>
      </w:r>
    </w:p>
    <w:p>
      <w:pPr>
        <w:spacing w:before="0" w:after="0" w:line="276"/>
        <w:ind w:right="0" w:left="0" w:firstLine="0"/>
        <w:jc w:val="left"/>
        <w:rPr>
          <w:rFonts w:ascii="Arial" w:hAnsi="Arial" w:cs="Arial" w:eastAsia="Arial"/>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4">
    <w:lvl w:ilvl="0">
      <w:start w:val="1"/>
      <w:numFmt w:val="lowerRoman"/>
      <w:lvlText w:val="%1."/>
    </w:lvl>
  </w:abstractNum>
  <w:num w:numId="2">
    <w:abstractNumId w:val="30"/>
  </w:num>
  <w:num w:numId="4">
    <w:abstractNumId w:val="24"/>
  </w:num>
  <w:num w:numId="7">
    <w:abstractNumId w:val="18"/>
  </w:num>
  <w:num w:numId="9">
    <w:abstractNumId w:val="12"/>
  </w:num>
  <w:num w:numId="12">
    <w:abstractNumId w:val="6"/>
  </w:num>
  <w:num w:numId="14">
    <w:abstractNumId w:val="0"/>
  </w:num>
  <w:num w:numId="31">
    <w:abstractNumId w:val="4"/>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media/image49.wmf" Id="docRId99"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embeddings/oleObject49.bin" Id="docRId98"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embeddings/oleObject41.bin" Id="docRId8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media/image42.wmf" Id="docRId85" Type="http://schemas.openxmlformats.org/officeDocument/2006/relationships/image" /><Relationship Target="media/image48.wmf" Id="docRId97"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43.wmf" Id="docRId87" Type="http://schemas.openxmlformats.org/officeDocument/2006/relationships/image" /><Relationship Target="media/image47.wmf" Id="docRId95" Type="http://schemas.openxmlformats.org/officeDocument/2006/relationships/image" /><Relationship Target="styles.xml" Id="docRId101" Type="http://schemas.openxmlformats.org/officeDocument/2006/relationships/styles"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46.bin" Id="docRId9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numbering.xml" Id="docRId100" Type="http://schemas.openxmlformats.org/officeDocument/2006/relationships/numbering"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media/image11.wmf" Id="docRId23" Type="http://schemas.openxmlformats.org/officeDocument/2006/relationships/image" /><Relationship Target="media/image45.wmf" Id="docRId91" Type="http://schemas.openxmlformats.org/officeDocument/2006/relationships/image" /></Relationships>
</file>